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7222F"/>
        </w:rPr>
        <w:t>Tour manager checklist</w:t>
      </w:r>
    </w:p>
    <w:p>
      <w:r>
        <w:rPr>
          <w:i/>
        </w:rPr>
        <w:t>A reusable list for each tour and each show day.</w:t>
      </w:r>
    </w:p>
    <w:p>
      <w:pPr>
        <w:pStyle w:val="Heading1"/>
      </w:pPr>
      <w:r>
        <w:rPr>
          <w:color w:val="A88050"/>
        </w:rPr>
        <w:t>Pre-tour</w:t>
      </w:r>
    </w:p>
    <w:p>
      <w:r>
        <w:t>☐  Collect contracts and confirm every date</w:t>
      </w:r>
    </w:p>
    <w:p>
      <w:r>
        <w:t>☐  Build budget and cash float plan</w:t>
      </w:r>
    </w:p>
    <w:p>
      <w:r>
        <w:t>☐  Route and book hotels / vehicles / flights</w:t>
      </w:r>
    </w:p>
    <w:p>
      <w:r>
        <w:t>☐  Collect band and crew contacts, IDs, dietary needs</w:t>
      </w:r>
    </w:p>
    <w:p>
      <w:r>
        <w:t>☐  Update stage plot, input list, tech and hospitality riders</w:t>
      </w:r>
    </w:p>
    <w:p>
      <w:r>
        <w:t>☐  Set up shared calendar and access for crew</w:t>
      </w:r>
    </w:p>
    <w:p>
      <w:r>
        <w:t>☐  Order merch; set prices and count system</w:t>
      </w:r>
    </w:p>
    <w:p>
      <w:r>
        <w:t>☐  Insurance (gear, vehicle, liability); gear inventory with serials</w:t>
      </w:r>
    </w:p>
    <w:p>
      <w:pPr>
        <w:pStyle w:val="Heading1"/>
      </w:pPr>
      <w:r>
        <w:rPr>
          <w:color w:val="A88050"/>
        </w:rPr>
        <w:t>Advance (each show)</w:t>
      </w:r>
    </w:p>
    <w:p>
      <w:r>
        <w:t>☐  Contacts and schedule confirmed</w:t>
      </w:r>
    </w:p>
    <w:p>
      <w:r>
        <w:t>☐  Production, power, backline confirmed</w:t>
      </w:r>
    </w:p>
    <w:p>
      <w:r>
        <w:t>☐  Parking and load-in details</w:t>
      </w:r>
    </w:p>
    <w:p>
      <w:r>
        <w:t>☐  Hospitality / meal buyout confirmed</w:t>
      </w:r>
    </w:p>
    <w:p>
      <w:r>
        <w:t>☐  Merch fees and seller confirmed</w:t>
      </w:r>
    </w:p>
    <w:p>
      <w:r>
        <w:t>☐  Settlement time, method and person</w:t>
      </w:r>
    </w:p>
    <w:p>
      <w:r>
        <w:t>☐  Guest list allowance and deadline</w:t>
      </w:r>
    </w:p>
    <w:p>
      <w:pPr>
        <w:pStyle w:val="Heading1"/>
      </w:pPr>
      <w:r>
        <w:rPr>
          <w:color w:val="A88050"/>
        </w:rPr>
        <w:t>Day of show</w:t>
      </w:r>
    </w:p>
    <w:p>
      <w:r>
        <w:t>☐  Day sheet out the night before</w:t>
      </w:r>
    </w:p>
    <w:p>
      <w:r>
        <w:t>☐  Arrive at access time; meet venue contact</w:t>
      </w:r>
    </w:p>
    <w:p>
      <w:r>
        <w:t>☐  Load in, line check, soundcheck on time</w:t>
      </w:r>
    </w:p>
    <w:p>
      <w:r>
        <w:t>☐  Guest list to box office by deadline</w:t>
      </w:r>
    </w:p>
    <w:p>
      <w:r>
        <w:t>☐  Merch count in</w:t>
      </w:r>
    </w:p>
    <w:p>
      <w:r>
        <w:t>☐  Doors and set times called</w:t>
      </w:r>
    </w:p>
    <w:p>
      <w:r>
        <w:t>☐  Settle: box office, expenses, deal, merch</w:t>
      </w:r>
    </w:p>
    <w:p>
      <w:r>
        <w:t>☐  Count cash with a witness; log it</w:t>
      </w:r>
    </w:p>
    <w:p>
      <w:r>
        <w:t>☐  Load out; check the room; bus call</w:t>
      </w:r>
    </w:p>
    <w:p>
      <w:pPr>
        <w:pStyle w:val="Heading1"/>
      </w:pPr>
      <w:r>
        <w:rPr>
          <w:color w:val="A88050"/>
        </w:rPr>
        <w:t>After the tour</w:t>
      </w:r>
    </w:p>
    <w:p>
      <w:r>
        <w:t>☐  Reconcile budget vs actual</w:t>
      </w:r>
    </w:p>
    <w:p>
      <w:r>
        <w:t>☐  Deposit and reconcile all cash</w:t>
      </w:r>
    </w:p>
    <w:p>
      <w:r>
        <w:t>☐  Pay crew and file receipts</w:t>
      </w:r>
    </w:p>
    <w:p>
      <w:r>
        <w:t>☐  Merch inventory count and reorder</w:t>
      </w:r>
    </w:p>
    <w:p>
      <w:r>
        <w:t>☐  Thank-you notes to promoters and venues</w:t>
      </w:r>
    </w:p>
    <w:p>
      <w:r>
        <w:t>☐  Notes for next time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drawing>
        <wp:inline xmlns:a="http://schemas.openxmlformats.org/drawingml/2006/main" xmlns:pic="http://schemas.openxmlformats.org/drawingml/2006/picture">
          <wp:extent cx="1397500" cy="1554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mngr-powered-by-inkab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97500" cy="155448"/>
                  </a:xfrm>
                  <a:prstGeom prst="rect"/>
                </pic:spPr>
              </pic:pic>
            </a:graphicData>
          </a:graphic>
        </wp:inline>
      </w:drawing>
    </w:r>
    <w:r>
      <w:rPr>
        <w:sz w:val="15"/>
      </w:rPr>
      <w:t xml:space="preserve">    Free template from trmngr.com. Replace all EXAMPLE data with your own.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7A828C"/>
        <w:sz w:val="16"/>
      </w:rPr>
      <w:t>trmngr.com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